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5" w:rsidRDefault="0026739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margin-left:-41.6pt;margin-top:-11.85pt;width:436.1pt;height:9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" fillcolor="white [3201]" strokeweight=".5pt">
            <v:textbox>
              <w:txbxContent>
                <w:p w:rsidR="00D11419" w:rsidRPr="00783155" w:rsidRDefault="00D11419" w:rsidP="00D1141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1141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Типовые технические характеристики оборудования для комплексной оценки функции внешнего дыхания - автономного спирометра экспертного класса</w:t>
                  </w:r>
                  <w:r w:rsidR="00783155" w:rsidRPr="0078315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2" o:spid="_x0000_s1030" style="position:absolute;margin-left:-202pt;margin-top:-237.4pt;width:690.1pt;height:1154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" fillcolor="white [3201]" strokecolor="#70ad47 [3209]" strokeweight="1pt">
            <v:stroke joinstyle="miter"/>
            <w10:wrap anchorx="margin"/>
          </v:oval>
        </w:pict>
      </w:r>
      <w:r>
        <w:rPr>
          <w:noProof/>
          <w:lang w:eastAsia="ru-RU"/>
        </w:rPr>
        <w:pict>
          <v:rect id="Прямоугольник 1" o:spid="_x0000_s1029" style="position:absolute;margin-left:147.25pt;margin-top:-56.7pt;width:362.7pt;height:84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" fillcolor="#23525d" strokecolor="#1f4d78 [1604]" strokeweight="1pt"/>
        </w:pict>
      </w:r>
    </w:p>
    <w:p w:rsidR="006155A4" w:rsidRDefault="006155A4"/>
    <w:p w:rsidR="006155A4" w:rsidRDefault="006155A4"/>
    <w:p w:rsidR="006155A4" w:rsidRDefault="006155A4"/>
    <w:p w:rsidR="006155A4" w:rsidRDefault="00D1141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2317953</wp:posOffset>
            </wp:positionH>
            <wp:positionV relativeFrom="paragraph">
              <wp:posOffset>17396</wp:posOffset>
            </wp:positionV>
            <wp:extent cx="2739502" cy="2018581"/>
            <wp:effectExtent l="0" t="0" r="381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пирометр МАС2-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502" cy="2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D11419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3196171</wp:posOffset>
            </wp:positionH>
            <wp:positionV relativeFrom="paragraph">
              <wp:posOffset>28299</wp:posOffset>
            </wp:positionV>
            <wp:extent cx="2672843" cy="1725283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843" cy="172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A4" w:rsidRDefault="00D11419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-645268</wp:posOffset>
            </wp:positionH>
            <wp:positionV relativeFrom="paragraph">
              <wp:posOffset>394335</wp:posOffset>
            </wp:positionV>
            <wp:extent cx="4692770" cy="3309356"/>
            <wp:effectExtent l="0" t="0" r="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770" cy="3309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A4" w:rsidRDefault="00783155">
      <w:r>
        <w:object w:dxaOrig="358" w:dyaOrig="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21.35pt" o:ole="">
            <v:imagedata r:id="rId8" o:title=""/>
          </v:shape>
          <o:OLEObject Type="Embed" ProgID="CorelDraw.Graphic.18" ShapeID="_x0000_i1025" DrawAspect="Content" ObjectID="_1680444401" r:id="rId9"/>
        </w:object>
      </w:r>
    </w:p>
    <w:p w:rsidR="006155A4" w:rsidRDefault="006155A4"/>
    <w:p w:rsidR="006155A4" w:rsidRDefault="00783155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56552</wp:posOffset>
            </wp:positionV>
            <wp:extent cx="473788" cy="586596"/>
            <wp:effectExtent l="0" t="0" r="254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галоч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88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Pr="00D11419" w:rsidRDefault="006155A4">
      <w:pPr>
        <w:rPr>
          <w:lang w:val="en-US"/>
        </w:rPr>
      </w:pPr>
    </w:p>
    <w:p w:rsidR="006155A4" w:rsidRDefault="00D11419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2879425</wp:posOffset>
            </wp:positionH>
            <wp:positionV relativeFrom="paragraph">
              <wp:posOffset>17217</wp:posOffset>
            </wp:positionV>
            <wp:extent cx="2419341" cy="1562264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41" cy="1562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D11419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3456664</wp:posOffset>
            </wp:positionH>
            <wp:positionV relativeFrom="paragraph">
              <wp:posOffset>167412</wp:posOffset>
            </wp:positionV>
            <wp:extent cx="1362973" cy="1419279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k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73" cy="141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5A4" w:rsidRDefault="006155A4"/>
    <w:p w:rsidR="006155A4" w:rsidRDefault="006155A4"/>
    <w:p w:rsidR="006155A4" w:rsidRDefault="006155A4"/>
    <w:p w:rsidR="00D11419" w:rsidRPr="00873BA9" w:rsidRDefault="00D11419" w:rsidP="00D11419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sz w:val="24"/>
          <w:szCs w:val="24"/>
        </w:rPr>
      </w:pPr>
      <w:r w:rsidRPr="00873BA9">
        <w:rPr>
          <w:rFonts w:ascii="TimesNewRomanPS-BoldMT" w:hAnsi="TimesNewRomanPS-BoldMT" w:cs="TimesNewRomanPS-BoldMT"/>
          <w:b/>
          <w:sz w:val="24"/>
          <w:szCs w:val="24"/>
        </w:rPr>
        <w:lastRenderedPageBreak/>
        <w:t>Стандартная комплектация: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Спирометр – 1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Сетевой адаптер – 1 шт.</w:t>
      </w:r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Сенсор потока – 1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494FDA">
        <w:rPr>
          <w:rFonts w:ascii="TimesNewRomanPS-BoldMT" w:hAnsi="TimesNewRomanPS-BoldMT" w:cs="TimesNewRomanPS-BoldMT"/>
          <w:bCs/>
          <w:sz w:val="24"/>
          <w:szCs w:val="24"/>
        </w:rPr>
        <w:t>Встроенная метеостанция – 1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Мундштук многоразовый – 10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Зажим для носа – 2 шт.</w:t>
      </w:r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Кабель интерфейсный для подключения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к печатающему устройство (принтеру) – 1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Печатающее устройство (принтер) – 1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Паспорт – 1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Руководство по эксплуатации – 1 шт.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11419" w:rsidRPr="00873BA9" w:rsidRDefault="00D11419" w:rsidP="00D11419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sz w:val="24"/>
          <w:szCs w:val="24"/>
        </w:rPr>
      </w:pPr>
      <w:r w:rsidRPr="00873BA9">
        <w:rPr>
          <w:rFonts w:ascii="TimesNewRomanPS-BoldMT" w:hAnsi="TimesNewRomanPS-BoldMT" w:cs="TimesNewRomanPS-BoldMT"/>
          <w:b/>
          <w:sz w:val="24"/>
          <w:szCs w:val="24"/>
        </w:rPr>
        <w:t>Дополнительная комплектация:</w:t>
      </w:r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 xml:space="preserve">Датчик </w:t>
      </w:r>
      <w:proofErr w:type="spellStart"/>
      <w:r w:rsidRPr="00873BA9">
        <w:rPr>
          <w:rFonts w:ascii="TimesNewRomanPS-BoldMT" w:hAnsi="TimesNewRomanPS-BoldMT" w:cs="TimesNewRomanPS-BoldMT"/>
          <w:bCs/>
          <w:sz w:val="24"/>
          <w:szCs w:val="24"/>
        </w:rPr>
        <w:t>пульсоксиметрический</w:t>
      </w:r>
      <w:proofErr w:type="spellEnd"/>
      <w:r w:rsidRPr="00873BA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 xml:space="preserve">(при заказе опции </w:t>
      </w:r>
      <w:proofErr w:type="spellStart"/>
      <w:r w:rsidRPr="00873BA9">
        <w:rPr>
          <w:rFonts w:ascii="TimesNewRomanPS-BoldMT" w:hAnsi="TimesNewRomanPS-BoldMT" w:cs="TimesNewRomanPS-BoldMT"/>
          <w:bCs/>
          <w:sz w:val="24"/>
          <w:szCs w:val="24"/>
        </w:rPr>
        <w:t>пульсоксиметрии</w:t>
      </w:r>
      <w:proofErr w:type="spellEnd"/>
      <w:r w:rsidRPr="00873BA9">
        <w:rPr>
          <w:rFonts w:ascii="TimesNewRomanPS-BoldMT" w:hAnsi="TimesNewRomanPS-BoldMT" w:cs="TimesNewRomanPS-BoldMT"/>
          <w:bCs/>
          <w:sz w:val="24"/>
          <w:szCs w:val="24"/>
        </w:rPr>
        <w:t xml:space="preserve">) – 1 </w:t>
      </w:r>
      <w:proofErr w:type="spellStart"/>
      <w:proofErr w:type="gramStart"/>
      <w:r w:rsidRPr="00873BA9">
        <w:rPr>
          <w:rFonts w:ascii="TimesNewRomanPS-BoldMT" w:hAnsi="TimesNewRomanPS-BoldMT" w:cs="TimesNewRomanPS-BoldMT"/>
          <w:bCs/>
          <w:sz w:val="24"/>
          <w:szCs w:val="24"/>
        </w:rPr>
        <w:t>шт</w:t>
      </w:r>
      <w:proofErr w:type="spellEnd"/>
      <w:proofErr w:type="gramEnd"/>
      <w:r w:rsidRPr="00873BA9">
        <w:rPr>
          <w:rFonts w:ascii="TimesNewRomanPS-BoldMT" w:hAnsi="TimesNewRomanPS-BoldMT" w:cs="TimesNewRomanPS-BoldMT"/>
          <w:bCs/>
          <w:sz w:val="24"/>
          <w:szCs w:val="24"/>
        </w:rPr>
        <w:t>;.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Шприц калибровочный – 1 шт.;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Мундштук многоразовый – дополнительное кол-во;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Зажим для носа – дополнительное кол-во;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Мундштук картонный одноразовый – кол-во по запросу;</w:t>
      </w:r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 xml:space="preserve">Фильтр антибактериальный </w:t>
      </w:r>
    </w:p>
    <w:p w:rsidR="00D11419" w:rsidRPr="00873BA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пульмонологический – кол-во по запросу;</w:t>
      </w:r>
    </w:p>
    <w:p w:rsidR="00D11419" w:rsidRPr="003430AC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  <w:r w:rsidRPr="00873BA9">
        <w:rPr>
          <w:rFonts w:ascii="TimesNewRomanPS-BoldMT" w:hAnsi="TimesNewRomanPS-BoldMT" w:cs="TimesNewRomanPS-BoldMT"/>
          <w:bCs/>
          <w:sz w:val="24"/>
          <w:szCs w:val="24"/>
        </w:rPr>
        <w:t>Видеомонитор цветной жидкокристаллический – 1 шт.</w:t>
      </w:r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11419" w:rsidRDefault="00D11419" w:rsidP="00D11419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>Дополнительные  опции</w:t>
      </w:r>
      <w:r w:rsidRPr="00873BA9">
        <w:rPr>
          <w:rFonts w:ascii="TimesNewRomanPS-BoldMT" w:hAnsi="TimesNewRomanPS-BoldMT" w:cs="TimesNewRomanPS-BoldMT"/>
          <w:b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sz w:val="24"/>
          <w:szCs w:val="24"/>
        </w:rPr>
        <w:t xml:space="preserve">  </w:t>
      </w:r>
    </w:p>
    <w:p w:rsidR="00D11419" w:rsidRPr="000D58F7" w:rsidRDefault="00D11419" w:rsidP="00D1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       </w:t>
      </w:r>
      <w:proofErr w:type="spellStart"/>
      <w:r w:rsidRPr="000D58F7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</w:p>
    <w:p w:rsidR="00D11419" w:rsidRPr="000D58F7" w:rsidRDefault="00D11419" w:rsidP="00D1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F7">
        <w:rPr>
          <w:rFonts w:ascii="Times New Roman" w:hAnsi="Times New Roman" w:cs="Times New Roman"/>
          <w:sz w:val="24"/>
          <w:szCs w:val="24"/>
        </w:rPr>
        <w:t xml:space="preserve">       Астма-монитор</w:t>
      </w:r>
    </w:p>
    <w:p w:rsidR="00D11419" w:rsidRPr="000D58F7" w:rsidRDefault="00D11419" w:rsidP="00D1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D58F7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</w:p>
    <w:p w:rsidR="00D11419" w:rsidRPr="000D58F7" w:rsidRDefault="00D11419" w:rsidP="00D1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D58F7">
        <w:rPr>
          <w:rFonts w:ascii="Times New Roman" w:hAnsi="Times New Roman" w:cs="Times New Roman"/>
          <w:sz w:val="24"/>
          <w:szCs w:val="24"/>
        </w:rPr>
        <w:t>Капнометрия</w:t>
      </w:r>
      <w:proofErr w:type="spellEnd"/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D58F7">
        <w:rPr>
          <w:rFonts w:ascii="Times New Roman" w:hAnsi="Times New Roman" w:cs="Times New Roman"/>
          <w:sz w:val="24"/>
          <w:szCs w:val="24"/>
        </w:rPr>
        <w:t>Газоанализ</w:t>
      </w:r>
      <w:proofErr w:type="spellEnd"/>
    </w:p>
    <w:p w:rsidR="00D11419" w:rsidRDefault="00D11419" w:rsidP="00D114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 xml:space="preserve">       </w:t>
      </w:r>
      <w:r w:rsidR="00E179C2">
        <w:rPr>
          <w:rFonts w:ascii="TimesNewRomanPS-BoldMT" w:hAnsi="TimesNewRomanPS-BoldMT" w:cs="TimesNewRomanPS-BoldMT"/>
          <w:sz w:val="24"/>
          <w:szCs w:val="24"/>
        </w:rPr>
        <w:t>Возможнос</w:t>
      </w:r>
      <w:r w:rsidRPr="00920F65">
        <w:rPr>
          <w:rFonts w:ascii="TimesNewRomanPS-BoldMT" w:hAnsi="TimesNewRomanPS-BoldMT" w:cs="TimesNewRomanPS-BoldMT"/>
          <w:sz w:val="24"/>
          <w:szCs w:val="24"/>
        </w:rPr>
        <w:t>ть подключения к инф</w:t>
      </w:r>
      <w:r w:rsidR="00E179C2">
        <w:rPr>
          <w:rFonts w:ascii="TimesNewRomanPS-BoldMT" w:hAnsi="TimesNewRomanPS-BoldMT" w:cs="TimesNewRomanPS-BoldMT"/>
          <w:sz w:val="24"/>
          <w:szCs w:val="24"/>
        </w:rPr>
        <w:t>ормационной</w:t>
      </w:r>
      <w:r w:rsidRPr="00920F65">
        <w:rPr>
          <w:rFonts w:ascii="TimesNewRomanPS-BoldMT" w:hAnsi="TimesNewRomanPS-BoldMT" w:cs="TimesNewRomanPS-BoldMT"/>
          <w:sz w:val="24"/>
          <w:szCs w:val="24"/>
        </w:rPr>
        <w:t xml:space="preserve"> системе медучреждения</w:t>
      </w:r>
    </w:p>
    <w:p w:rsidR="00F45967" w:rsidRDefault="00F45967" w:rsidP="00D114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:rsidR="00F45967" w:rsidRPr="00F45967" w:rsidRDefault="00F45967" w:rsidP="00F459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sz w:val="24"/>
          <w:szCs w:val="24"/>
        </w:rPr>
      </w:pPr>
      <w:r w:rsidRPr="00F45967">
        <w:rPr>
          <w:rFonts w:ascii="TimesNewRomanPS-BoldMT" w:hAnsi="TimesNewRomanPS-BoldMT" w:cs="TimesNewRomanPS-BoldMT"/>
          <w:b/>
          <w:sz w:val="24"/>
          <w:szCs w:val="24"/>
        </w:rPr>
        <w:t>Технические характеристики:</w:t>
      </w:r>
    </w:p>
    <w:p w:rsidR="00D11419" w:rsidRPr="000D58F7" w:rsidRDefault="00D11419" w:rsidP="00D1141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-BoldMT" w:hAnsi="TimesNewRomanPS-BoldMT" w:cs="TimesNewRomanPS-BoldMT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7017"/>
        <w:gridCol w:w="2040"/>
      </w:tblGrid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Автономный спирометр, не требующий подключения к персональному компьютеру (ПК)</w:t>
            </w:r>
          </w:p>
        </w:tc>
        <w:tc>
          <w:tcPr>
            <w:tcW w:w="2040" w:type="dxa"/>
          </w:tcPr>
          <w:p w:rsidR="00F45967" w:rsidRPr="00101A7F" w:rsidRDefault="00F45967" w:rsidP="00F45967">
            <w:pPr>
              <w:autoSpaceDE w:val="0"/>
              <w:autoSpaceDN w:val="0"/>
              <w:adjustRightInd w:val="0"/>
              <w:spacing w:after="0" w:line="240" w:lineRule="auto"/>
              <w:ind w:right="1013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Встроенный ц</w:t>
            </w:r>
            <w:r w:rsidRPr="00101A7F">
              <w:rPr>
                <w:rFonts w:ascii="TimesNewRomanPSMT" w:hAnsi="TimesNewRomanPSMT" w:cs="TimesNewRomanPSMT"/>
              </w:rPr>
              <w:t xml:space="preserve">ветной экран с разрешением не </w:t>
            </w:r>
            <w:r>
              <w:rPr>
                <w:rFonts w:ascii="TimesNewRomanPSMT" w:hAnsi="TimesNewRomanPSMT" w:cs="TimesNewRomanPSMT"/>
              </w:rPr>
              <w:t>менее</w:t>
            </w:r>
            <w:r w:rsidRPr="00101A7F">
              <w:rPr>
                <w:rFonts w:ascii="TimesNewRomanPSMT" w:hAnsi="TimesNewRomanPSMT" w:cs="TimesNewRomanPSMT"/>
              </w:rPr>
              <w:t xml:space="preserve"> 640*480 и размером по диагонали не менее </w:t>
            </w:r>
            <w:r>
              <w:rPr>
                <w:rFonts w:ascii="TimesNewRomanPSMT" w:hAnsi="TimesNewRomanPSMT" w:cs="TimesNewRomanPSMT"/>
              </w:rPr>
              <w:t>5 дюймов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PSMT" w:hAnsi="TimesNewRomanPSMT" w:cs="TimesNewRomanPSMT"/>
              </w:rPr>
              <w:t xml:space="preserve">Возможность работы как от комбинированной алфавитно-цифровой клавиатуры, так и от стандартной внешней </w:t>
            </w:r>
            <w:r w:rsidRPr="00101A7F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2040" w:type="dxa"/>
          </w:tcPr>
          <w:p w:rsidR="00F45967" w:rsidRPr="00101A7F" w:rsidRDefault="00F45967" w:rsidP="00E335BE"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tabs>
                <w:tab w:val="left" w:pos="1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Два порта </w:t>
            </w:r>
            <w:r w:rsidRPr="00101A7F">
              <w:rPr>
                <w:rFonts w:ascii="TimesNewRomanPSMT" w:hAnsi="TimesNewRomanPSMT" w:cs="TimesNewRomanPSMT"/>
                <w:lang w:val="en-US"/>
              </w:rPr>
              <w:t>USB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tabs>
                <w:tab w:val="left" w:pos="1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Возможность обновления встроенного ПО пользователем через порт </w:t>
            </w:r>
            <w:r w:rsidRPr="00101A7F">
              <w:rPr>
                <w:rFonts w:ascii="TimesNewRomanPSMT" w:hAnsi="TimesNewRomanPSMT" w:cs="TimesNewRomanPSMT"/>
                <w:lang w:val="en-US"/>
              </w:rPr>
              <w:t>USB</w:t>
            </w:r>
            <w:r w:rsidRPr="00101A7F">
              <w:rPr>
                <w:rFonts w:ascii="TimesNewRomanPSMT" w:hAnsi="TimesNewRomanPSMT" w:cs="TimesNewRomanPSMT"/>
              </w:rPr>
              <w:t xml:space="preserve"> с внешнего носителя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Порт</w:t>
            </w:r>
            <w:r w:rsidRPr="00101A7F">
              <w:rPr>
                <w:rFonts w:ascii="TimesNewRomanPSMT" w:hAnsi="TimesNewRomanPSMT" w:cs="TimesNewRomanPSMT"/>
              </w:rPr>
              <w:t xml:space="preserve"> </w:t>
            </w:r>
            <w:r w:rsidRPr="00101A7F">
              <w:rPr>
                <w:rFonts w:ascii="TimesNewRomanPSMT" w:hAnsi="TimesNewRomanPSMT" w:cs="TimesNewRomanPSMT"/>
                <w:lang w:val="en-US"/>
              </w:rPr>
              <w:t>Ethernet</w:t>
            </w:r>
            <w:r w:rsidRPr="00101A7F">
              <w:rPr>
                <w:rFonts w:ascii="TimesNewRomanPSMT" w:hAnsi="TimesNewRomanPSMT" w:cs="TimesNewRomanPSMT"/>
              </w:rPr>
              <w:t xml:space="preserve"> для подключения к локальной сети (</w:t>
            </w:r>
            <w:r w:rsidRPr="00101A7F">
              <w:rPr>
                <w:rFonts w:ascii="TimesNewRomanPSMT" w:hAnsi="TimesNewRomanPSMT" w:cs="TimesNewRomanPSMT"/>
                <w:lang w:val="en-US"/>
              </w:rPr>
              <w:t>LAN</w:t>
            </w:r>
            <w:r w:rsidRPr="00101A7F">
              <w:rPr>
                <w:rFonts w:ascii="TimesNewRomanPSMT" w:hAnsi="TimesNewRomanPSMT" w:cs="TimesNewRomanPSMT"/>
              </w:rPr>
              <w:t>) или компьютеру без использования дополнительных промежуточных устройств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  <w:r w:rsidRPr="00101A7F">
              <w:rPr>
                <w:rFonts w:ascii="TimesNewRomanPSMT" w:hAnsi="TimesNewRomanPSMT" w:cs="TimesNewRomanPSMT"/>
                <w:lang w:val="en-US"/>
              </w:rPr>
              <w:t>7</w:t>
            </w:r>
          </w:p>
        </w:tc>
        <w:tc>
          <w:tcPr>
            <w:tcW w:w="7017" w:type="dxa"/>
          </w:tcPr>
          <w:p w:rsidR="00F45967" w:rsidRPr="003F7BC0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3F1619">
              <w:rPr>
                <w:rFonts w:ascii="TimesNewRomanPSMT" w:hAnsi="TimesNewRomanPSMT" w:cs="TimesNewRomanPSMT"/>
              </w:rPr>
              <w:t>Автоматическое измерение температуры, относительной влажности, атмосферного давления в помещении для точного выполнения условий BTPS</w:t>
            </w:r>
            <w:r w:rsidRPr="003F7BC0">
              <w:rPr>
                <w:rFonts w:ascii="TimesNewRomanPSMT" w:hAnsi="TimesNewRomanPSMT" w:cs="TimesNewRomanPSMT"/>
              </w:rPr>
              <w:t>*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Функция экспорта данных спирометрического исследования на </w:t>
            </w:r>
            <w:r>
              <w:rPr>
                <w:rFonts w:ascii="TimesNewRomanPSMT" w:hAnsi="TimesNewRomanPSMT" w:cs="TimesNewRomanPSMT"/>
              </w:rPr>
              <w:t xml:space="preserve">внешний </w:t>
            </w:r>
            <w:r w:rsidRPr="00101A7F">
              <w:rPr>
                <w:rFonts w:ascii="TimesNewRomanPSMT" w:hAnsi="TimesNewRomanPSMT" w:cs="TimesNewRomanPSMT"/>
              </w:rPr>
              <w:t xml:space="preserve">носитель </w:t>
            </w:r>
            <w:r w:rsidRPr="00101A7F">
              <w:rPr>
                <w:rFonts w:ascii="TimesNewRomanPSMT" w:hAnsi="TimesNewRomanPSMT" w:cs="TimesNewRomanPSMT"/>
                <w:lang w:val="en-US"/>
              </w:rPr>
              <w:t>USB</w:t>
            </w:r>
            <w:r w:rsidRPr="00101A7F">
              <w:rPr>
                <w:rFonts w:ascii="TimesNewRomanPSMT" w:hAnsi="TimesNewRomanPSMT" w:cs="TimesNewRomanPSMT"/>
              </w:rPr>
              <w:t>-флэш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US"/>
              </w:rPr>
            </w:pPr>
            <w:r w:rsidRPr="00101A7F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Функция экспорта</w:t>
            </w:r>
            <w:r w:rsidRPr="00101A7F">
              <w:rPr>
                <w:rFonts w:ascii="TimesNewRomanPSMT" w:hAnsi="TimesNewRomanPSMT" w:cs="TimesNewRomanPSMT"/>
              </w:rPr>
              <w:t xml:space="preserve"> данных спирометрического исследования пациента </w:t>
            </w:r>
            <w:r w:rsidRPr="00101A7F">
              <w:rPr>
                <w:rFonts w:ascii="TimesNewRomanPSMT" w:hAnsi="TimesNewRomanPSMT" w:cs="TimesNewRomanPSMT"/>
              </w:rPr>
              <w:lastRenderedPageBreak/>
              <w:t xml:space="preserve">через сетевое подключение </w:t>
            </w:r>
            <w:r w:rsidRPr="00101A7F">
              <w:rPr>
                <w:rFonts w:ascii="TimesNewRomanPSMT" w:hAnsi="TimesNewRomanPSMT" w:cs="TimesNewRomanPSMT"/>
                <w:lang w:val="en-US"/>
              </w:rPr>
              <w:t>Ethernet</w:t>
            </w:r>
            <w:r w:rsidRPr="00101A7F">
              <w:rPr>
                <w:rFonts w:ascii="TimesNewRomanPSMT" w:hAnsi="TimesNewRomanPSMT" w:cs="TimesNewRomanPSMT"/>
              </w:rPr>
              <w:t xml:space="preserve"> на компьютер/сервер 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lastRenderedPageBreak/>
              <w:t>Наличие</w:t>
            </w:r>
          </w:p>
        </w:tc>
      </w:tr>
      <w:tr w:rsidR="00F45967" w:rsidRPr="00FD1AFA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lastRenderedPageBreak/>
              <w:t>10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Функция приема и хранения результатов спирометрических исследований в сетевой базе данных на удаленном сервере (доступно при заказе </w:t>
            </w:r>
            <w:r>
              <w:rPr>
                <w:rFonts w:ascii="TimesNewRomanPSMT" w:hAnsi="TimesNewRomanPSMT" w:cs="TimesNewRomanPSMT"/>
              </w:rPr>
              <w:t xml:space="preserve">данной </w:t>
            </w:r>
            <w:r w:rsidRPr="00101A7F">
              <w:rPr>
                <w:rFonts w:ascii="TimesNewRomanPSMT" w:hAnsi="TimesNewRomanPSMT" w:cs="TimesNewRomanPSMT"/>
              </w:rPr>
              <w:t>опции)</w:t>
            </w:r>
          </w:p>
        </w:tc>
        <w:tc>
          <w:tcPr>
            <w:tcW w:w="2040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F45967" w:rsidRPr="00101A7F" w:rsidTr="00E179C2">
        <w:tc>
          <w:tcPr>
            <w:tcW w:w="436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7017" w:type="dxa"/>
          </w:tcPr>
          <w:p w:rsidR="00F45967" w:rsidRPr="00101A7F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Возможность подключения к информационной системе медучреждения (доступно при заказе </w:t>
            </w:r>
            <w:r>
              <w:rPr>
                <w:rFonts w:ascii="TimesNewRomanPSMT" w:hAnsi="TimesNewRomanPSMT" w:cs="TimesNewRomanPSMT"/>
              </w:rPr>
              <w:t xml:space="preserve">данной </w:t>
            </w:r>
            <w:r w:rsidRPr="00101A7F">
              <w:rPr>
                <w:rFonts w:ascii="TimesNewRomanPSMT" w:hAnsi="TimesNewRomanPSMT" w:cs="TimesNewRomanPSMT"/>
              </w:rPr>
              <w:t>опции)</w:t>
            </w:r>
          </w:p>
        </w:tc>
        <w:tc>
          <w:tcPr>
            <w:tcW w:w="2040" w:type="dxa"/>
          </w:tcPr>
          <w:p w:rsidR="00F45967" w:rsidRPr="00FD1AFA" w:rsidRDefault="00F45967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740A88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101A7F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101A7F">
              <w:rPr>
                <w:rFonts w:ascii="TimesNewRomanPSMT" w:hAnsi="TimesNewRomanPSMT" w:cs="TimesNewRomanPSMT"/>
              </w:rPr>
              <w:t xml:space="preserve">Возможность прямой (без дополнительных промежуточных устройств) печати протокола на серийном лазерном принтере, подключаемом через порт </w:t>
            </w:r>
            <w:r w:rsidRPr="00E179C2">
              <w:rPr>
                <w:rFonts w:ascii="TimesNewRomanPSMT" w:hAnsi="TimesNewRomanPSMT" w:cs="TimesNewRomanPSMT"/>
              </w:rPr>
              <w:t>USB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101A7F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101A7F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1</w:t>
            </w:r>
            <w:r w:rsidR="00740A88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Возможность подключения внешнего монитора, мультимедийного проектора через разъем VGA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740A88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101A7F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Возможность установки базы (архива)  ранее использованного спирометра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101A7F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1</w:t>
            </w:r>
            <w:r w:rsidR="00740A88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 w:rsidRPr="00E179C2">
              <w:rPr>
                <w:rFonts w:ascii="TimesNewRomanPSMT" w:hAnsi="TimesNewRomanPSMT" w:cs="TimesNewRomanPSMT"/>
              </w:rPr>
              <w:t>ПО анализа данных спирометрических исследований на подключенных к локальной сети (LAN) компьютерах (доступно при заказе данной опции), включая:</w:t>
            </w:r>
            <w:proofErr w:type="gramEnd"/>
          </w:p>
          <w:p w:rsidR="00E179C2" w:rsidRPr="00E179C2" w:rsidRDefault="00E179C2" w:rsidP="00E179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NewRomanPSMT" w:eastAsiaTheme="minorHAnsi" w:hAnsi="TimesNewRomanPSMT" w:cs="TimesNewRomanPSMT"/>
              </w:rPr>
            </w:pPr>
            <w:r w:rsidRPr="00E179C2">
              <w:rPr>
                <w:rFonts w:ascii="TimesNewRomanPSMT" w:eastAsiaTheme="minorHAnsi" w:hAnsi="TimesNewRomanPSMT" w:cs="TimesNewRomanPSMT"/>
              </w:rPr>
              <w:t>поиск и просмотр всех протоколов спирометрических исследований;</w:t>
            </w:r>
          </w:p>
          <w:p w:rsidR="00E179C2" w:rsidRPr="00E179C2" w:rsidRDefault="00E179C2" w:rsidP="00E179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NewRomanPSMT" w:eastAsiaTheme="minorHAnsi" w:hAnsi="TimesNewRomanPSMT" w:cs="TimesNewRomanPSMT"/>
              </w:rPr>
            </w:pPr>
            <w:r w:rsidRPr="00E179C2">
              <w:rPr>
                <w:rFonts w:ascii="TimesNewRomanPSMT" w:eastAsiaTheme="minorHAnsi" w:hAnsi="TimesNewRomanPSMT" w:cs="TimesNewRomanPSMT"/>
              </w:rPr>
              <w:t>интерпретация протоколов исследований по принципу «с одного взгляда»;</w:t>
            </w:r>
          </w:p>
          <w:p w:rsidR="00E179C2" w:rsidRPr="00E179C2" w:rsidRDefault="00E179C2" w:rsidP="00E179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NewRomanPSMT" w:eastAsiaTheme="minorHAnsi" w:hAnsi="TimesNewRomanPSMT" w:cs="TimesNewRomanPSMT"/>
              </w:rPr>
            </w:pPr>
            <w:r w:rsidRPr="00E179C2">
              <w:rPr>
                <w:rFonts w:ascii="TimesNewRomanPSMT" w:eastAsiaTheme="minorHAnsi" w:hAnsi="TimesNewRomanPSMT" w:cs="TimesNewRomanPSMT"/>
              </w:rPr>
              <w:t>формирование протоколов сравнения, динамического наблюдения и регрессии;</w:t>
            </w:r>
          </w:p>
          <w:p w:rsidR="00E179C2" w:rsidRPr="00E179C2" w:rsidRDefault="00E179C2" w:rsidP="00E179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NewRomanPSMT" w:eastAsiaTheme="minorHAnsi" w:hAnsi="TimesNewRomanPSMT" w:cs="TimesNewRomanPSMT"/>
              </w:rPr>
            </w:pPr>
            <w:r w:rsidRPr="00E179C2">
              <w:rPr>
                <w:rFonts w:ascii="TimesNewRomanPSMT" w:eastAsiaTheme="minorHAnsi" w:hAnsi="TimesNewRomanPSMT" w:cs="TimesNewRomanPSMT"/>
              </w:rPr>
              <w:t>внесение в протокол пациента заключения врача;</w:t>
            </w:r>
          </w:p>
          <w:p w:rsidR="00E179C2" w:rsidRPr="00E179C2" w:rsidRDefault="00E179C2" w:rsidP="00E179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NewRomanPSMT" w:eastAsiaTheme="minorHAnsi" w:hAnsi="TimesNewRomanPSMT" w:cs="TimesNewRomanPSMT"/>
              </w:rPr>
            </w:pPr>
            <w:r w:rsidRPr="00E179C2">
              <w:rPr>
                <w:rFonts w:ascii="TimesNewRomanPSMT" w:eastAsiaTheme="minorHAnsi" w:hAnsi="TimesNewRomanPSMT" w:cs="TimesNewRomanPSMT"/>
              </w:rPr>
              <w:t>функции статистической обработки данных спирометрии «ХОБЛ-монитор» и «Детский монитор»</w:t>
            </w:r>
          </w:p>
          <w:p w:rsidR="00E179C2" w:rsidRPr="00E179C2" w:rsidRDefault="00E179C2" w:rsidP="00E179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NewRomanPSMT" w:eastAsiaTheme="minorHAnsi" w:hAnsi="TimesNewRomanPSMT" w:cs="TimesNewRomanPSMT"/>
              </w:rPr>
            </w:pPr>
            <w:r w:rsidRPr="00E179C2">
              <w:rPr>
                <w:rFonts w:ascii="TimesNewRomanPSMT" w:eastAsiaTheme="minorHAnsi" w:hAnsi="TimesNewRomanPSMT" w:cs="TimesNewRomanPSMT"/>
              </w:rPr>
              <w:t>выделение групп пациентов с нормальной ФВД, риском нарушения ФВД, нарушением ФВД;</w:t>
            </w:r>
          </w:p>
          <w:p w:rsidR="00E179C2" w:rsidRPr="00E179C2" w:rsidRDefault="00E179C2" w:rsidP="00E179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NewRomanPSMT" w:eastAsiaTheme="minorHAnsi" w:hAnsi="TimesNewRomanPSMT" w:cs="TimesNewRomanPSMT"/>
              </w:rPr>
            </w:pPr>
            <w:r w:rsidRPr="00E179C2">
              <w:rPr>
                <w:rFonts w:ascii="TimesNewRomanPSMT" w:eastAsiaTheme="minorHAnsi" w:hAnsi="TimesNewRomanPSMT" w:cs="TimesNewRomanPSMT"/>
              </w:rPr>
              <w:t>вывод протоколов спирометрических исследований на принтер или в файл.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1</w:t>
            </w:r>
            <w:r w:rsidR="00740A88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Двунаправленный сенсор потока типа трубки «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Флейша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>» с подогреваемым чувствительным элементом и рукояткой; возможностью многократной полной санобработки канала дыхания, контактирующего с пациентом; возможностью использования многоразовых и одноразовых мундштуков, антибактериальных фильтров.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1</w:t>
            </w:r>
            <w:r w:rsidR="00740A88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Диапазон измерения / показания объема: 0,8…8 / 0,2...8 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1</w:t>
            </w:r>
            <w:r w:rsidR="00740A88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Погрешность измерения объема: ±3%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740A88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Не менее 4 систем должных значений для взрослых (в том числе GLI-2012) и не менее 5 – для детей (в том числе GLI-2012). Возможность обследования пациентов в возрасте от 3 до 95 лет как с автоматическим, так и ручным выбором системы должных величин.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Функция хранения в энергонезависимом архиве всех измерений ФВД, выполненных на спирометре, в течени</w:t>
            </w:r>
            <w:proofErr w:type="gramStart"/>
            <w:r w:rsidRPr="00E179C2">
              <w:rPr>
                <w:rFonts w:ascii="TimesNewRomanPSMT" w:hAnsi="TimesNewRomanPSMT" w:cs="TimesNewRomanPSMT"/>
              </w:rPr>
              <w:t>и</w:t>
            </w:r>
            <w:proofErr w:type="gramEnd"/>
            <w:r w:rsidRPr="00E179C2">
              <w:rPr>
                <w:rFonts w:ascii="TimesNewRomanPSMT" w:hAnsi="TimesNewRomanPSMT" w:cs="TimesNewRomanPSMT"/>
              </w:rPr>
              <w:t xml:space="preserve"> всего срока эксплуатации прибора (не менее 50 000) с организацией файлов пациентов.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Сравнение двух измерений, нескольких измерений, регрессия и динамическое наблюдение пациента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Встроенная система подсказок-рекомендаций оператору на русском языке и звуковая сигнализация корректного выполнения спирометрических тестов.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Измерение в режиме реального времени объемных, временных и скоростных параметров внешнего дыхания (вдоха и выдоха) с приведением их к системе BTPS и графическим отображением процесса дыхания (вдоха и выдоха) в осях «объем-время» и «поток-объем».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Представление данных ФВД в наглядном графическом виде для их оценки по принципу «с одного взгляда» без анализа числовых данных и графиков. Автоматическое формирование предварительного заключения по функции дыхания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Автоматический контроль качества тестов с определением показателей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воспроизводимости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начала теста, окончания теста в соответствии с рекомендациями ATS/ERS-2005, ATS-1994. Критерии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кач-ва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: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Nспиро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</w:t>
            </w:r>
            <w:r w:rsidRPr="00E179C2">
              <w:rPr>
                <w:rFonts w:ascii="TimesNewRomanPSMT" w:hAnsi="TimesNewRomanPSMT" w:cs="TimesNewRomanPSMT"/>
              </w:rPr>
              <w:sym w:font="Symbol" w:char="F044"/>
            </w:r>
            <w:r w:rsidRPr="00E179C2">
              <w:rPr>
                <w:rFonts w:ascii="TimesNewRomanPSMT" w:hAnsi="TimesNewRomanPSMT" w:cs="TimesNewRomanPSMT"/>
              </w:rPr>
              <w:t xml:space="preserve">ЖЕЛ,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VокончСп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Nпневмо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</w:t>
            </w:r>
            <w:r w:rsidRPr="00E179C2">
              <w:rPr>
                <w:rFonts w:ascii="TimesNewRomanPSMT" w:hAnsi="TimesNewRomanPSMT" w:cs="TimesNewRomanPSMT"/>
              </w:rPr>
              <w:sym w:font="Symbol" w:char="F044"/>
            </w:r>
            <w:r w:rsidRPr="00E179C2">
              <w:rPr>
                <w:rFonts w:ascii="TimesNewRomanPSMT" w:hAnsi="TimesNewRomanPSMT" w:cs="TimesNewRomanPSMT"/>
              </w:rPr>
              <w:t xml:space="preserve">ФЖЕЛ, </w:t>
            </w:r>
            <w:r w:rsidRPr="00E179C2">
              <w:rPr>
                <w:rFonts w:ascii="TimesNewRomanPSMT" w:hAnsi="TimesNewRomanPSMT" w:cs="TimesNewRomanPSMT"/>
              </w:rPr>
              <w:sym w:font="Symbol" w:char="F044"/>
            </w:r>
            <w:r w:rsidRPr="00E179C2">
              <w:rPr>
                <w:rFonts w:ascii="TimesNewRomanPSMT" w:hAnsi="TimesNewRomanPSMT" w:cs="TimesNewRomanPSMT"/>
              </w:rPr>
              <w:t xml:space="preserve">ОФВ1,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Vэкстр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VокончПн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Должны определяться следующие параметры функции внешнего дыхания: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ЖЕЛ (VС), ДО (TV), МОД (MV),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РОвыд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(ERV),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РОвд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(IRV), ЧД (BF), IC,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ЖЕЛвыд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ЖЕЛвд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ФЖЕЛ (FVC), ОФВ1 (FEV1), %ФЖЕЛ, %ЖЕЛ,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ПОСвыд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(PIF), МОС25 (MEF25), МОС50 (MEF50), МОС75 (MEF75), СОС25-75 (МMEF, FEF25-75), ОФВ0.5, ОФВ0.75, ОФВ3,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ОФВпос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ОФВ0.75/ЖЕЛ, ОФВ0.75/ФЖЕЛ, ОФВ3/ЖЕЛ, ОФВ3/ФЖЕЛ, FIVC, FIV1, FIV1/FIVC,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ПОСвд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MIF25, MIF50, MIF75, MET, FET, MTT, TPEF, TPEF/FET, МВЛ,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ДОм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,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ЧДм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>, ПСДВ, индекс рестрикции ЖЕЛ/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ОФВпос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Режим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скринингового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тестирования (доступен при заказе данной опции)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2</w:t>
            </w:r>
            <w:r w:rsidR="00740A88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Режим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астма-мониторирования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(доступен при заказе данной опции)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740A88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29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Следующие виды печатных протоколов: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протоколы спирометрии: базовый (1 стр.), расширенный (2 стр.);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протокол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бронходилатационной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пробы (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pre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>/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post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>);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протокол провокационной пробы;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протокол функциональной пробы;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протокол сравнения;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протокол динамического наблюдения;</w:t>
            </w:r>
          </w:p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протокол регрессии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Наличие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3</w:t>
            </w:r>
            <w:r w:rsidR="00740A88">
              <w:rPr>
                <w:rFonts w:ascii="TimesNewRomanPSMT" w:hAnsi="TimesNewRomanPSMT" w:cs="TimesNewRomanPSMT"/>
              </w:rPr>
              <w:t>0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Режим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пульсоксиметрии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(доступно при заказе данной опции)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3</w:t>
            </w:r>
            <w:r w:rsidR="00740A88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Режим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капнометрии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(доступно при заказе данной опции)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Опция</w:t>
            </w:r>
          </w:p>
        </w:tc>
      </w:tr>
      <w:tr w:rsidR="00E179C2" w:rsidRPr="005121F4" w:rsidTr="00E179C2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74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>3</w:t>
            </w:r>
            <w:r w:rsidR="00740A88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E179C2">
              <w:rPr>
                <w:rFonts w:ascii="TimesNewRomanPSMT" w:hAnsi="TimesNewRomanPSMT" w:cs="TimesNewRomanPSMT"/>
              </w:rPr>
              <w:t xml:space="preserve">Режим </w:t>
            </w:r>
            <w:proofErr w:type="spellStart"/>
            <w:r w:rsidRPr="00E179C2">
              <w:rPr>
                <w:rFonts w:ascii="TimesNewRomanPSMT" w:hAnsi="TimesNewRomanPSMT" w:cs="TimesNewRomanPSMT"/>
              </w:rPr>
              <w:t>газоанализа</w:t>
            </w:r>
            <w:proofErr w:type="spellEnd"/>
            <w:r w:rsidRPr="00E179C2">
              <w:rPr>
                <w:rFonts w:ascii="TimesNewRomanPSMT" w:hAnsi="TimesNewRomanPSMT" w:cs="TimesNewRomanPSMT"/>
              </w:rPr>
              <w:t xml:space="preserve"> (доступно при заказе данной опции)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C2" w:rsidRPr="00E179C2" w:rsidRDefault="00E179C2" w:rsidP="00E3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</w:rPr>
            </w:pPr>
            <w:r w:rsidRPr="00E179C2">
              <w:rPr>
                <w:rFonts w:ascii="TimesNewRomanPS-BoldMT" w:hAnsi="TimesNewRomanPS-BoldMT" w:cs="TimesNewRomanPS-BoldMT"/>
              </w:rPr>
              <w:t>Опция</w:t>
            </w:r>
          </w:p>
        </w:tc>
      </w:tr>
    </w:tbl>
    <w:p w:rsidR="006155A4" w:rsidRDefault="002A205A">
      <w:r>
        <w:object w:dxaOrig="6166" w:dyaOrig="198">
          <v:shape id="_x0000_i1026" type="#_x0000_t75" style="width:308.55pt;height:10.3pt" o:ole="">
            <v:imagedata r:id="rId13" o:title=""/>
          </v:shape>
          <o:OLEObject Type="Embed" ProgID="CorelDraw.Graphic.18" ShapeID="_x0000_i1026" DrawAspect="Content" ObjectID="_1680444402" r:id="rId14"/>
        </w:object>
      </w:r>
      <w:bookmarkStart w:id="0" w:name="_GoBack"/>
      <w:bookmarkEnd w:id="0"/>
    </w:p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p w:rsidR="006155A4" w:rsidRDefault="006155A4"/>
    <w:sectPr w:rsidR="006155A4" w:rsidSect="0026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AFB"/>
    <w:multiLevelType w:val="hybridMultilevel"/>
    <w:tmpl w:val="CE60BE38"/>
    <w:lvl w:ilvl="0" w:tplc="866AF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55A4"/>
    <w:rsid w:val="00267390"/>
    <w:rsid w:val="002A205A"/>
    <w:rsid w:val="00532805"/>
    <w:rsid w:val="006155A4"/>
    <w:rsid w:val="00740A88"/>
    <w:rsid w:val="00783155"/>
    <w:rsid w:val="00D11419"/>
    <w:rsid w:val="00DC6007"/>
    <w:rsid w:val="00E179C2"/>
    <w:rsid w:val="00E26FF5"/>
    <w:rsid w:val="00F4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C2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manager</cp:lastModifiedBy>
  <cp:revision>5</cp:revision>
  <dcterms:created xsi:type="dcterms:W3CDTF">2021-01-25T08:01:00Z</dcterms:created>
  <dcterms:modified xsi:type="dcterms:W3CDTF">2021-04-20T14:17:00Z</dcterms:modified>
</cp:coreProperties>
</file>